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FB" w:rsidRDefault="008865FB" w:rsidP="00A245A8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45A8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Роль словесных игр в жизни ребёнка</w:t>
      </w:r>
    </w:p>
    <w:p w:rsidR="00985318" w:rsidRPr="00A245A8" w:rsidRDefault="00985318" w:rsidP="00A245A8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5D31849" wp14:editId="4E556A75">
            <wp:extent cx="4391025" cy="2744391"/>
            <wp:effectExtent l="0" t="0" r="0" b="0"/>
            <wp:docPr id="1" name="Рисунок 1" descr="https://3.bp.blogspot.com/-iRXFyL8pG2w/Vuv9R0noRKI/AAAAAAAAAUc/QnhEWirzZM4xexuUJBu2f3XyyZZmNJSHw/s1600/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iRXFyL8pG2w/Vuv9R0noRKI/AAAAAAAAAUc/QnhEWirzZM4xexuUJBu2f3XyyZZmNJSHw/s1600/article6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680" cy="27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5FB" w:rsidRPr="007B12FB" w:rsidRDefault="008865FB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B12FB">
        <w:rPr>
          <w:i/>
          <w:sz w:val="28"/>
          <w:szCs w:val="28"/>
        </w:rPr>
        <w:t xml:space="preserve">   Игра занимает особое место в жизни ребёнка. В игре дети быстрее усваивают знания, чем на занятиях. Дети, увлечённые игрой, не замечают того, что они учатся, хотя им приходится сталкиваться с трудностями при решении задач, поставленных в игровой форме. Особую роль в развитии речи ребёнка играют словесные игры, помогающие развивать внимание, мышление, логику. Словесные игры знакомят малыша с окружающим миром, обогащают его словарный запас. Играя со словами, дети учатся образовывать новые слова при помощи приставок и суффиксов, упражняются в </w:t>
      </w:r>
      <w:hyperlink r:id="rId6" w:tooltip="Словоизменение" w:history="1">
        <w:r w:rsidRPr="007B12FB">
          <w:rPr>
            <w:rStyle w:val="a4"/>
            <w:i/>
            <w:color w:val="auto"/>
            <w:sz w:val="28"/>
            <w:szCs w:val="28"/>
            <w:u w:val="none"/>
            <w:bdr w:val="none" w:sz="0" w:space="0" w:color="auto" w:frame="1"/>
          </w:rPr>
          <w:t>словоизменении</w:t>
        </w:r>
      </w:hyperlink>
      <w:r w:rsidRPr="007B12FB">
        <w:rPr>
          <w:i/>
          <w:sz w:val="28"/>
          <w:szCs w:val="28"/>
        </w:rPr>
        <w:t> (предложно – падежные формы).</w:t>
      </w:r>
    </w:p>
    <w:p w:rsidR="008865FB" w:rsidRPr="007B12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B12FB">
        <w:rPr>
          <w:i/>
          <w:sz w:val="28"/>
          <w:szCs w:val="28"/>
        </w:rPr>
        <w:t xml:space="preserve">   Для проведения словесных игр не нужно усаживать ребёнка за стол и создавать атмосферу урока. В словесные игры можно играть дома, на прогулке, по дороге, сидя в очереди, в транспорте.</w:t>
      </w:r>
      <w:r w:rsidR="00973B88">
        <w:rPr>
          <w:i/>
          <w:sz w:val="28"/>
          <w:szCs w:val="28"/>
        </w:rPr>
        <w:t xml:space="preserve"> Вот некоторые примеры таких игр:</w:t>
      </w:r>
    </w:p>
    <w:p w:rsid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865FB">
        <w:rPr>
          <w:b/>
          <w:bCs/>
          <w:color w:val="000000"/>
          <w:bdr w:val="none" w:sz="0" w:space="0" w:color="auto" w:frame="1"/>
        </w:rPr>
        <w:t>Игра «Отгадай, предмет по описанию».</w:t>
      </w:r>
    </w:p>
    <w:p w:rsidR="008865FB" w:rsidRPr="008865FB" w:rsidRDefault="008865FB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Взрослый называет характерные признаки любого предмета, а ребёнок отгадывает, про что ему рассказывают.</w:t>
      </w:r>
    </w:p>
    <w:p w:rsidR="008865FB" w:rsidRPr="008865FB" w:rsidRDefault="008865FB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«Это – овощ. Он зелёный, овальный, длинный, хрустящий. Что это?»</w:t>
      </w:r>
    </w:p>
    <w:p w:rsidR="008865FB" w:rsidRPr="008865FB" w:rsidRDefault="008865FB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«Пушистая, усатая, игривая. У неё острые когти и острые зубки. Она ловит мышей. Кто это?»</w:t>
      </w:r>
    </w:p>
    <w:p w:rsidR="008865FB" w:rsidRDefault="008865FB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«Зелёная, колючая, нарядная. Что это?»</w:t>
      </w:r>
    </w:p>
    <w:p w:rsidR="00A245A8" w:rsidRDefault="00A245A8" w:rsidP="00973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865FB">
        <w:rPr>
          <w:b/>
          <w:bCs/>
          <w:color w:val="000000"/>
          <w:bdr w:val="none" w:sz="0" w:space="0" w:color="auto" w:frame="1"/>
        </w:rPr>
        <w:t>«Назови, одним словом».</w:t>
      </w: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Морковь, лук, капуста, помидор. Что это?</w:t>
      </w: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Кукла, мяч, пирамидка, кубики.</w:t>
      </w: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Волк, заяц, лиса, белка.</w:t>
      </w: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245A8" w:rsidRPr="00A245A8" w:rsidRDefault="00A245A8" w:rsidP="00973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245A8">
        <w:rPr>
          <w:b/>
          <w:bCs/>
          <w:color w:val="000000"/>
          <w:bdr w:val="none" w:sz="0" w:space="0" w:color="auto" w:frame="1"/>
        </w:rPr>
        <w:t>«Назови ласково»</w:t>
      </w:r>
    </w:p>
    <w:p w:rsid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A245A8">
        <w:rPr>
          <w:color w:val="000000"/>
        </w:rPr>
        <w:t>(Стол – столик, шкаф – шкафчик, заяц – зайчик, заинька, волк – волчок, дом – домик,</w:t>
      </w:r>
      <w:proofErr w:type="gramEnd"/>
      <w:r w:rsidRPr="00A245A8">
        <w:rPr>
          <w:color w:val="000000"/>
        </w:rPr>
        <w:t xml:space="preserve"> </w:t>
      </w:r>
      <w:proofErr w:type="gramStart"/>
      <w:r w:rsidRPr="00A245A8">
        <w:rPr>
          <w:color w:val="000000"/>
        </w:rPr>
        <w:t>голова – головушка, зима – зимушка, лиса – лисичка, лисонька, Женя – Женечка, мама – мамочка, мамуля и т. д.)</w:t>
      </w:r>
      <w:proofErr w:type="gramEnd"/>
    </w:p>
    <w:p w:rsidR="00985318" w:rsidRDefault="00985318" w:rsidP="00A245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85318" w:rsidRDefault="00985318" w:rsidP="00A245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245A8">
        <w:rPr>
          <w:b/>
          <w:bCs/>
          <w:color w:val="000000"/>
          <w:bdr w:val="none" w:sz="0" w:space="0" w:color="auto" w:frame="1"/>
        </w:rPr>
        <w:lastRenderedPageBreak/>
        <w:t>«Подскажи»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A245A8">
        <w:rPr>
          <w:color w:val="000000"/>
        </w:rPr>
        <w:t>·  В магазине «Игрушки» много чего?» (матрёшек, кукол, машин, кубиков, самолётов, мячей …)</w:t>
      </w:r>
      <w:proofErr w:type="gramEnd"/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·  В овощном магазине много чего? (помидоров, огурцов, лука…)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·  В мебельном магазине много чего? (шкафов, столов, стульев, кроватей, кресел …)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·  В магазине «Одежда» много чего?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A245A8">
        <w:rPr>
          <w:color w:val="000000"/>
        </w:rPr>
        <w:t>·  На улицах города много чего? (машин, автобусов, людей, фонарей, домов, деревьев)</w:t>
      </w:r>
      <w:proofErr w:type="gramEnd"/>
    </w:p>
    <w:p w:rsid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245A8">
        <w:rPr>
          <w:b/>
          <w:bCs/>
          <w:color w:val="000000"/>
          <w:bdr w:val="none" w:sz="0" w:space="0" w:color="auto" w:frame="1"/>
        </w:rPr>
        <w:t>«Кто больше?».</w:t>
      </w:r>
    </w:p>
    <w:p w:rsid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A245A8">
        <w:rPr>
          <w:color w:val="000000"/>
        </w:rPr>
        <w:t>Назвать из окружающей обстановки всё круглое (квадратное, прямоугольное, овальное, красное, синее, железное, пластмассовое …)</w:t>
      </w:r>
      <w:proofErr w:type="gramEnd"/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Квадратн</w:t>
      </w:r>
      <w:r w:rsidRPr="00A245A8">
        <w:rPr>
          <w:b/>
          <w:bCs/>
          <w:color w:val="000000"/>
          <w:bdr w:val="none" w:sz="0" w:space="0" w:color="auto" w:frame="1"/>
        </w:rPr>
        <w:t>ое</w:t>
      </w:r>
      <w:r w:rsidRPr="00A245A8">
        <w:rPr>
          <w:color w:val="000000"/>
        </w:rPr>
        <w:t> окно, квадратн</w:t>
      </w:r>
      <w:r w:rsidRPr="00A245A8">
        <w:rPr>
          <w:b/>
          <w:bCs/>
          <w:color w:val="000000"/>
          <w:bdr w:val="none" w:sz="0" w:space="0" w:color="auto" w:frame="1"/>
        </w:rPr>
        <w:t>ый</w:t>
      </w:r>
      <w:r w:rsidRPr="00A245A8">
        <w:rPr>
          <w:color w:val="000000"/>
        </w:rPr>
        <w:t> стол, квадратн</w:t>
      </w:r>
      <w:r w:rsidRPr="00A245A8">
        <w:rPr>
          <w:b/>
          <w:bCs/>
          <w:color w:val="000000"/>
          <w:bdr w:val="none" w:sz="0" w:space="0" w:color="auto" w:frame="1"/>
        </w:rPr>
        <w:t>ая</w:t>
      </w:r>
      <w:r w:rsidRPr="00A245A8">
        <w:rPr>
          <w:color w:val="000000"/>
        </w:rPr>
        <w:t> табуретка…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Красн</w:t>
      </w:r>
      <w:r w:rsidRPr="00A245A8">
        <w:rPr>
          <w:b/>
          <w:bCs/>
          <w:color w:val="000000"/>
          <w:bdr w:val="none" w:sz="0" w:space="0" w:color="auto" w:frame="1"/>
        </w:rPr>
        <w:t>ый</w:t>
      </w:r>
      <w:r w:rsidRPr="00A245A8">
        <w:rPr>
          <w:color w:val="000000"/>
        </w:rPr>
        <w:t> помидор, красн</w:t>
      </w:r>
      <w:r w:rsidRPr="00A245A8">
        <w:rPr>
          <w:b/>
          <w:bCs/>
          <w:color w:val="000000"/>
          <w:bdr w:val="none" w:sz="0" w:space="0" w:color="auto" w:frame="1"/>
        </w:rPr>
        <w:t>ая</w:t>
      </w:r>
      <w:r w:rsidRPr="00A245A8">
        <w:rPr>
          <w:color w:val="000000"/>
        </w:rPr>
        <w:t> ягода, красн</w:t>
      </w:r>
      <w:r w:rsidRPr="00A245A8">
        <w:rPr>
          <w:b/>
          <w:bCs/>
          <w:color w:val="000000"/>
          <w:bdr w:val="none" w:sz="0" w:space="0" w:color="auto" w:frame="1"/>
        </w:rPr>
        <w:t>ые</w:t>
      </w:r>
      <w:r w:rsidRPr="00A245A8">
        <w:rPr>
          <w:color w:val="000000"/>
        </w:rPr>
        <w:t> карандаши, красн</w:t>
      </w:r>
      <w:r w:rsidRPr="00A245A8">
        <w:rPr>
          <w:b/>
          <w:bCs/>
          <w:color w:val="000000"/>
          <w:bdr w:val="none" w:sz="0" w:space="0" w:color="auto" w:frame="1"/>
        </w:rPr>
        <w:t>ое</w:t>
      </w:r>
      <w:r w:rsidRPr="00A245A8">
        <w:rPr>
          <w:color w:val="000000"/>
        </w:rPr>
        <w:t> лицо…</w:t>
      </w:r>
    </w:p>
    <w:p w:rsid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865FB" w:rsidRDefault="00973B88" w:rsidP="007B1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Также вы можете придумать свои варианты подобных игр. В</w:t>
      </w:r>
      <w:r w:rsidR="007B12FB" w:rsidRPr="007B12FB">
        <w:rPr>
          <w:i/>
          <w:color w:val="000000"/>
          <w:sz w:val="28"/>
          <w:szCs w:val="28"/>
          <w:shd w:val="clear" w:color="auto" w:fill="FFFFFF"/>
        </w:rPr>
        <w:t xml:space="preserve"> процессе речевых игр происходит развитие всех сторон личности ребенка-дошкольника, в том числе и речевого </w:t>
      </w:r>
      <w:r w:rsidR="007B12FB">
        <w:rPr>
          <w:i/>
          <w:color w:val="000000"/>
          <w:sz w:val="28"/>
          <w:szCs w:val="28"/>
          <w:shd w:val="clear" w:color="auto" w:fill="FFFFFF"/>
        </w:rPr>
        <w:t xml:space="preserve">развития. </w:t>
      </w:r>
    </w:p>
    <w:p w:rsidR="00985318" w:rsidRDefault="00985318" w:rsidP="007B1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shd w:val="clear" w:color="auto" w:fill="FFFFFF"/>
        </w:rPr>
      </w:pPr>
    </w:p>
    <w:p w:rsidR="00985318" w:rsidRDefault="00985318" w:rsidP="007B1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shd w:val="clear" w:color="auto" w:fill="FFFFFF"/>
        </w:rPr>
      </w:pPr>
    </w:p>
    <w:p w:rsidR="00985318" w:rsidRPr="00985318" w:rsidRDefault="00985318" w:rsidP="009853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985318">
        <w:rPr>
          <w:b/>
          <w:i/>
          <w:color w:val="000000"/>
          <w:sz w:val="28"/>
          <w:szCs w:val="28"/>
          <w:shd w:val="clear" w:color="auto" w:fill="FFFFFF"/>
        </w:rPr>
        <w:t>Успехов Вам!</w:t>
      </w:r>
      <w:bookmarkStart w:id="0" w:name="_GoBack"/>
      <w:bookmarkEnd w:id="0"/>
    </w:p>
    <w:sectPr w:rsidR="00985318" w:rsidRPr="0098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FB"/>
    <w:rsid w:val="003D1567"/>
    <w:rsid w:val="007B12FB"/>
    <w:rsid w:val="008865FB"/>
    <w:rsid w:val="00973B88"/>
    <w:rsid w:val="00985318"/>
    <w:rsid w:val="00A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5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5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lovoizmenen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5</cp:revision>
  <dcterms:created xsi:type="dcterms:W3CDTF">2019-02-01T10:57:00Z</dcterms:created>
  <dcterms:modified xsi:type="dcterms:W3CDTF">2019-02-21T08:26:00Z</dcterms:modified>
</cp:coreProperties>
</file>